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C33E7F" w:rsidRDefault="00D07BB0" w:rsidP="004B6EFB">
      <w:pPr>
        <w:rPr>
          <w:b/>
        </w:rPr>
      </w:pPr>
      <w:r>
        <w:t xml:space="preserve"> </w:t>
      </w:r>
    </w:p>
    <w:p w:rsidR="00D07BB0" w:rsidRPr="00C33E7F" w:rsidRDefault="00D07BB0" w:rsidP="00A17B4F">
      <w:pPr>
        <w:jc w:val="center"/>
        <w:rPr>
          <w:b/>
          <w:sz w:val="28"/>
          <w:szCs w:val="28"/>
        </w:rPr>
      </w:pPr>
      <w:r w:rsidRPr="00C33E7F">
        <w:rPr>
          <w:b/>
          <w:noProof/>
          <w:sz w:val="28"/>
          <w:szCs w:val="28"/>
        </w:rPr>
        <w:t xml:space="preserve"> </w:t>
      </w:r>
    </w:p>
    <w:p w:rsidR="00D07BB0" w:rsidRPr="00C33E7F" w:rsidRDefault="00D07BB0" w:rsidP="00A17B4F">
      <w:pPr>
        <w:jc w:val="center"/>
        <w:rPr>
          <w:b/>
          <w:sz w:val="28"/>
          <w:szCs w:val="28"/>
        </w:rPr>
      </w:pPr>
      <w:r w:rsidRPr="00C33E7F">
        <w:rPr>
          <w:b/>
          <w:sz w:val="28"/>
          <w:szCs w:val="28"/>
        </w:rPr>
        <w:t>АДМИНИСТРАЦИЯ</w:t>
      </w:r>
    </w:p>
    <w:p w:rsidR="00D07BB0" w:rsidRPr="00C33E7F" w:rsidRDefault="00D07BB0" w:rsidP="00A17B4F">
      <w:pPr>
        <w:jc w:val="center"/>
        <w:rPr>
          <w:b/>
          <w:sz w:val="28"/>
          <w:szCs w:val="28"/>
        </w:rPr>
      </w:pPr>
      <w:r w:rsidRPr="00C33E7F">
        <w:rPr>
          <w:b/>
          <w:sz w:val="28"/>
          <w:szCs w:val="28"/>
        </w:rPr>
        <w:t xml:space="preserve"> </w:t>
      </w:r>
      <w:r w:rsidR="00A80E50" w:rsidRPr="00C33E7F">
        <w:rPr>
          <w:b/>
          <w:sz w:val="28"/>
          <w:szCs w:val="28"/>
        </w:rPr>
        <w:t>ЗАХАРОВСКОГО</w:t>
      </w:r>
      <w:r w:rsidRPr="00C33E7F">
        <w:rPr>
          <w:b/>
          <w:sz w:val="28"/>
          <w:szCs w:val="28"/>
        </w:rPr>
        <w:t xml:space="preserve"> СЕЛЬСКОГО ПОСЕЛЕНИЯ</w:t>
      </w:r>
    </w:p>
    <w:p w:rsidR="00D07BB0" w:rsidRPr="00C33E7F" w:rsidRDefault="00D07BB0" w:rsidP="00A17B4F">
      <w:pPr>
        <w:jc w:val="center"/>
        <w:rPr>
          <w:b/>
          <w:sz w:val="28"/>
          <w:szCs w:val="28"/>
        </w:rPr>
      </w:pPr>
      <w:r w:rsidRPr="00C33E7F">
        <w:rPr>
          <w:b/>
          <w:sz w:val="28"/>
          <w:szCs w:val="28"/>
        </w:rPr>
        <w:t>КОТЕЛЬНИКОВСКОГО МУНИЦИПАЛЬНОГО РАЙОНА</w:t>
      </w:r>
    </w:p>
    <w:p w:rsidR="00D07BB0" w:rsidRPr="00C33E7F" w:rsidRDefault="00D07BB0" w:rsidP="00C33E7F">
      <w:pPr>
        <w:jc w:val="center"/>
        <w:rPr>
          <w:b/>
          <w:sz w:val="28"/>
          <w:szCs w:val="28"/>
        </w:rPr>
      </w:pPr>
      <w:r w:rsidRPr="00C33E7F">
        <w:rPr>
          <w:b/>
          <w:sz w:val="28"/>
          <w:szCs w:val="28"/>
        </w:rPr>
        <w:t xml:space="preserve">ВОЛГОГРАДСКОЙ ОБЛАСТИ </w:t>
      </w:r>
    </w:p>
    <w:p w:rsidR="00D07BB0" w:rsidRPr="00C33E7F" w:rsidRDefault="00D07BB0" w:rsidP="00A17B4F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D07BB0" w:rsidRPr="00C33E7F" w:rsidRDefault="00D07BB0" w:rsidP="00E37D4F">
      <w:pPr>
        <w:jc w:val="center"/>
        <w:rPr>
          <w:b/>
          <w:sz w:val="28"/>
          <w:szCs w:val="28"/>
        </w:rPr>
      </w:pPr>
    </w:p>
    <w:p w:rsidR="00D07BB0" w:rsidRPr="00C33E7F" w:rsidRDefault="00D07BB0" w:rsidP="00E37D4F">
      <w:pPr>
        <w:jc w:val="center"/>
        <w:rPr>
          <w:b/>
          <w:sz w:val="28"/>
          <w:szCs w:val="28"/>
        </w:rPr>
      </w:pPr>
      <w:r w:rsidRPr="00C33E7F">
        <w:rPr>
          <w:b/>
          <w:sz w:val="28"/>
          <w:szCs w:val="28"/>
        </w:rPr>
        <w:t>ПОСТАНОВЛЕНИЕ</w:t>
      </w:r>
      <w:r w:rsidR="00C33E7F" w:rsidRPr="00C33E7F">
        <w:rPr>
          <w:b/>
          <w:sz w:val="28"/>
          <w:szCs w:val="28"/>
        </w:rPr>
        <w:t xml:space="preserve"> </w:t>
      </w:r>
    </w:p>
    <w:p w:rsidR="00D07BB0" w:rsidRPr="006D3388" w:rsidRDefault="00D07BB0" w:rsidP="00E37D4F">
      <w:pPr>
        <w:jc w:val="center"/>
        <w:rPr>
          <w:sz w:val="28"/>
          <w:szCs w:val="28"/>
        </w:rPr>
      </w:pPr>
    </w:p>
    <w:p w:rsidR="00D07BB0" w:rsidRPr="00403EF6" w:rsidRDefault="00D07BB0" w:rsidP="00A17B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3E7F">
        <w:rPr>
          <w:sz w:val="28"/>
          <w:szCs w:val="28"/>
        </w:rPr>
        <w:t>27.07.2015</w:t>
      </w:r>
      <w:r>
        <w:rPr>
          <w:sz w:val="28"/>
          <w:szCs w:val="28"/>
        </w:rPr>
        <w:t xml:space="preserve"> </w:t>
      </w:r>
      <w:r w:rsidRPr="00403EF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№</w:t>
      </w:r>
      <w:r w:rsidR="00C33E7F">
        <w:rPr>
          <w:sz w:val="28"/>
          <w:szCs w:val="28"/>
        </w:rPr>
        <w:t xml:space="preserve"> 36</w:t>
      </w:r>
    </w:p>
    <w:p w:rsidR="00D07BB0" w:rsidRPr="00C33E7F" w:rsidRDefault="00D07BB0" w:rsidP="00E37D4F">
      <w:pPr>
        <w:jc w:val="center"/>
        <w:rPr>
          <w:b/>
          <w:sz w:val="28"/>
          <w:szCs w:val="28"/>
        </w:rPr>
      </w:pPr>
    </w:p>
    <w:p w:rsidR="00D07BB0" w:rsidRPr="00C33E7F" w:rsidRDefault="00D07BB0" w:rsidP="001004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3E7F">
        <w:rPr>
          <w:b/>
          <w:sz w:val="28"/>
          <w:szCs w:val="28"/>
        </w:rPr>
        <w:t xml:space="preserve">О внесении изменений в постановление администрации  </w:t>
      </w:r>
      <w:r w:rsidR="00A80E50" w:rsidRPr="00C33E7F">
        <w:rPr>
          <w:b/>
          <w:sz w:val="28"/>
          <w:szCs w:val="28"/>
        </w:rPr>
        <w:t>Захаровского</w:t>
      </w:r>
      <w:r w:rsidRPr="00C33E7F">
        <w:rPr>
          <w:b/>
          <w:sz w:val="28"/>
          <w:szCs w:val="28"/>
        </w:rPr>
        <w:t xml:space="preserve"> сельского поселения Котельниковского муниципального района Волгоградской области от </w:t>
      </w:r>
      <w:r w:rsidR="00A80E50" w:rsidRPr="00C33E7F">
        <w:rPr>
          <w:b/>
          <w:sz w:val="28"/>
          <w:szCs w:val="28"/>
        </w:rPr>
        <w:t>3</w:t>
      </w:r>
      <w:r w:rsidRPr="00C33E7F">
        <w:rPr>
          <w:b/>
          <w:sz w:val="28"/>
          <w:szCs w:val="28"/>
        </w:rPr>
        <w:t>0.07.2012 года № 3</w:t>
      </w:r>
      <w:r w:rsidR="00A80E50" w:rsidRPr="00C33E7F">
        <w:rPr>
          <w:b/>
          <w:sz w:val="28"/>
          <w:szCs w:val="28"/>
        </w:rPr>
        <w:t>1</w:t>
      </w:r>
      <w:r w:rsidRPr="00C33E7F">
        <w:rPr>
          <w:b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A80E50" w:rsidRPr="00C33E7F">
        <w:rPr>
          <w:b/>
          <w:sz w:val="28"/>
          <w:szCs w:val="28"/>
        </w:rPr>
        <w:t>Захаровского</w:t>
      </w:r>
      <w:r w:rsidRPr="00C33E7F">
        <w:rPr>
          <w:b/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«Предоставление информации (выписки) </w:t>
      </w:r>
      <w:r w:rsidR="00A80E50" w:rsidRPr="00C33E7F">
        <w:rPr>
          <w:b/>
          <w:sz w:val="28"/>
          <w:szCs w:val="28"/>
        </w:rPr>
        <w:t xml:space="preserve">об объектах учета </w:t>
      </w:r>
      <w:r w:rsidRPr="00C33E7F">
        <w:rPr>
          <w:b/>
          <w:sz w:val="28"/>
          <w:szCs w:val="28"/>
        </w:rPr>
        <w:t>из реестра муниципального имущества</w:t>
      </w:r>
      <w:r w:rsidR="00A80E50" w:rsidRPr="00C33E7F">
        <w:rPr>
          <w:b/>
          <w:sz w:val="28"/>
          <w:szCs w:val="28"/>
        </w:rPr>
        <w:t xml:space="preserve"> Захаровского сельского поселения</w:t>
      </w:r>
      <w:r w:rsidRPr="00C33E7F">
        <w:rPr>
          <w:b/>
          <w:sz w:val="28"/>
          <w:szCs w:val="28"/>
        </w:rPr>
        <w:t>»</w:t>
      </w:r>
    </w:p>
    <w:p w:rsidR="00D07BB0" w:rsidRDefault="00D07BB0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3E7F" w:rsidRDefault="00D07BB0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</w:t>
      </w:r>
      <w:r w:rsidRPr="00A02C6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 </w:t>
      </w:r>
      <w:r w:rsidR="00A80E50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</w:t>
      </w:r>
      <w:r w:rsidR="00A80E50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</w:t>
      </w:r>
      <w:r w:rsidR="00C33E7F">
        <w:rPr>
          <w:sz w:val="28"/>
          <w:szCs w:val="28"/>
        </w:rPr>
        <w:t xml:space="preserve"> </w:t>
      </w:r>
    </w:p>
    <w:p w:rsidR="00D07BB0" w:rsidRDefault="00D07BB0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6234">
        <w:rPr>
          <w:sz w:val="28"/>
          <w:szCs w:val="28"/>
        </w:rPr>
        <w:t>постановляет:</w:t>
      </w:r>
    </w:p>
    <w:p w:rsidR="00D07BB0" w:rsidRDefault="00D07BB0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BB0" w:rsidRDefault="00D07BB0" w:rsidP="00985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A80E50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</w:t>
      </w:r>
      <w:r w:rsidR="00A80E50">
        <w:rPr>
          <w:sz w:val="28"/>
          <w:szCs w:val="28"/>
        </w:rPr>
        <w:t>3</w:t>
      </w:r>
      <w:r>
        <w:rPr>
          <w:sz w:val="28"/>
          <w:szCs w:val="28"/>
        </w:rPr>
        <w:t>0.07.2012 года № 3</w:t>
      </w:r>
      <w:r w:rsidR="00A80E50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="00A80E50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</w:t>
      </w:r>
      <w:r w:rsidR="00A80E50">
        <w:rPr>
          <w:sz w:val="28"/>
          <w:szCs w:val="28"/>
        </w:rPr>
        <w:t xml:space="preserve">«Предоставление информации (выписки) об объектах учета из реестра муниципального имущества Захаровского сельского поселения» </w:t>
      </w:r>
      <w:r>
        <w:rPr>
          <w:sz w:val="28"/>
          <w:szCs w:val="28"/>
        </w:rPr>
        <w:t>следующие изменения:</w:t>
      </w:r>
    </w:p>
    <w:p w:rsidR="00D07BB0" w:rsidRDefault="00D07BB0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D07BB0" w:rsidRDefault="00D07BB0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 w:rsidR="00A80E50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«Предоставление выписок об объектах учёта из реестра муниципального имущества»</w:t>
      </w:r>
      <w:r w:rsidR="00C33E7F">
        <w:rPr>
          <w:sz w:val="28"/>
          <w:szCs w:val="28"/>
        </w:rPr>
        <w:t>.</w:t>
      </w:r>
    </w:p>
    <w:p w:rsidR="00D07BB0" w:rsidRDefault="00D07BB0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D07BB0" w:rsidRDefault="00C33E7F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</w:t>
      </w:r>
      <w:r w:rsidR="00D07BB0">
        <w:rPr>
          <w:sz w:val="28"/>
          <w:szCs w:val="28"/>
        </w:rPr>
        <w:t xml:space="preserve">Утвердить административный регламент предоставления администрацией  </w:t>
      </w:r>
      <w:r w:rsidR="00A80E50">
        <w:rPr>
          <w:sz w:val="28"/>
          <w:szCs w:val="28"/>
        </w:rPr>
        <w:t>Захаровского</w:t>
      </w:r>
      <w:r w:rsidR="00D07BB0"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«Предоставление выписок об объектах учёта из реестра муниципального имущества»</w:t>
      </w:r>
      <w:r>
        <w:rPr>
          <w:sz w:val="28"/>
          <w:szCs w:val="28"/>
        </w:rPr>
        <w:t>.</w:t>
      </w:r>
    </w:p>
    <w:p w:rsidR="00D07BB0" w:rsidRDefault="00D07BB0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D07BB0" w:rsidRDefault="00D07BB0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выписок об объектах учёта из реестра муниципального имущества»</w:t>
      </w:r>
      <w:r w:rsidR="00C33E7F">
        <w:rPr>
          <w:sz w:val="28"/>
          <w:szCs w:val="28"/>
        </w:rPr>
        <w:t>.</w:t>
      </w:r>
    </w:p>
    <w:p w:rsidR="00D07BB0" w:rsidRDefault="00D07BB0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в подпункте 2.1. Раздела 2, а также в заголовках Приложений текстовой части Административного регламента слова  </w:t>
      </w:r>
      <w:r w:rsidR="00A80E50">
        <w:rPr>
          <w:sz w:val="28"/>
          <w:szCs w:val="28"/>
        </w:rPr>
        <w:t xml:space="preserve">«Предоставление информации (выписки) об объектах учета из реестра муниципального имущества Захаровского сельского поселения»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«Предоставление выписок об объектах учёта из реестра муниципального имущества»</w:t>
      </w:r>
      <w:r w:rsidR="00C33E7F">
        <w:rPr>
          <w:sz w:val="28"/>
          <w:szCs w:val="28"/>
        </w:rPr>
        <w:t>.</w:t>
      </w:r>
    </w:p>
    <w:p w:rsidR="00D07BB0" w:rsidRDefault="00D07BB0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D07BB0" w:rsidRDefault="00D07BB0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7BB0" w:rsidRDefault="00D07BB0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BB0" w:rsidRDefault="00D07BB0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BB0" w:rsidRDefault="00D07BB0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BB0" w:rsidRDefault="00D07BB0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0E50">
        <w:rPr>
          <w:sz w:val="28"/>
          <w:szCs w:val="28"/>
        </w:rPr>
        <w:t>Захаровского</w:t>
      </w:r>
    </w:p>
    <w:p w:rsidR="00D07BB0" w:rsidRDefault="00D07BB0" w:rsidP="002C0F3C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A80E50">
        <w:rPr>
          <w:sz w:val="28"/>
          <w:szCs w:val="28"/>
        </w:rPr>
        <w:t>Р.И.</w:t>
      </w:r>
      <w:r w:rsidR="00C33E7F">
        <w:rPr>
          <w:sz w:val="28"/>
          <w:szCs w:val="28"/>
        </w:rPr>
        <w:t xml:space="preserve"> </w:t>
      </w:r>
      <w:r w:rsidR="00A80E50">
        <w:rPr>
          <w:sz w:val="28"/>
          <w:szCs w:val="28"/>
        </w:rPr>
        <w:t>Шарипов</w:t>
      </w:r>
    </w:p>
    <w:p w:rsidR="00D07BB0" w:rsidRDefault="00D07BB0" w:rsidP="00985318">
      <w:pPr>
        <w:rPr>
          <w:sz w:val="28"/>
          <w:szCs w:val="28"/>
        </w:rPr>
      </w:pPr>
    </w:p>
    <w:p w:rsidR="00D07BB0" w:rsidRPr="00985318" w:rsidRDefault="00A80E50" w:rsidP="009853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07BB0" w:rsidRPr="00985318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49F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1371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A6F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6C5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27D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27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6EA4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F4B"/>
    <w:rsid w:val="00251D65"/>
    <w:rsid w:val="00251D6B"/>
    <w:rsid w:val="00251DA4"/>
    <w:rsid w:val="0025222E"/>
    <w:rsid w:val="00252552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0A8D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0F3C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17EA1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318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5949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E56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6453"/>
    <w:rsid w:val="006171D5"/>
    <w:rsid w:val="006174BC"/>
    <w:rsid w:val="00617EF8"/>
    <w:rsid w:val="006215EA"/>
    <w:rsid w:val="00621800"/>
    <w:rsid w:val="00622184"/>
    <w:rsid w:val="00622511"/>
    <w:rsid w:val="00622A26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365A4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464F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359F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15B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8BA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3E1E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60D"/>
    <w:rsid w:val="00851A87"/>
    <w:rsid w:val="00852EE4"/>
    <w:rsid w:val="008533FF"/>
    <w:rsid w:val="008534A8"/>
    <w:rsid w:val="008536FE"/>
    <w:rsid w:val="00854009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B0B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351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6B0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CF1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EF9"/>
    <w:rsid w:val="00905101"/>
    <w:rsid w:val="00905C4E"/>
    <w:rsid w:val="00905C85"/>
    <w:rsid w:val="00905D9B"/>
    <w:rsid w:val="00905F60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916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318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BF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0E50"/>
    <w:rsid w:val="00A81D0F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0C69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3E7F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864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6D2E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9DD"/>
    <w:rsid w:val="00D07BB0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46FAA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1FB1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F16"/>
    <w:rsid w:val="00E85166"/>
    <w:rsid w:val="00E85249"/>
    <w:rsid w:val="00E85776"/>
    <w:rsid w:val="00E85790"/>
    <w:rsid w:val="00E85EA9"/>
    <w:rsid w:val="00E86172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C7D03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86C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a4">
    <w:name w:val="Table Grid"/>
    <w:basedOn w:val="a1"/>
    <w:uiPriority w:val="99"/>
    <w:rsid w:val="00E3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6653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16D27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Админитсрация района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.</cp:lastModifiedBy>
  <cp:revision>42</cp:revision>
  <cp:lastPrinted>2015-07-29T11:57:00Z</cp:lastPrinted>
  <dcterms:created xsi:type="dcterms:W3CDTF">2015-01-26T10:54:00Z</dcterms:created>
  <dcterms:modified xsi:type="dcterms:W3CDTF">2015-07-29T12:06:00Z</dcterms:modified>
</cp:coreProperties>
</file>